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08BFECB" w14:textId="77777777" w:rsidR="004C6C91" w:rsidRDefault="004C6C91" w:rsidP="004C6C91">
      <w:pPr>
        <w:pStyle w:val="Nadpis3"/>
        <w:rPr>
          <w:sz w:val="20"/>
        </w:rPr>
      </w:pPr>
      <w:r>
        <w:rPr>
          <w:sz w:val="20"/>
        </w:rPr>
        <w:t>OS ČLK Pelhřimov pořádá seminář</w:t>
      </w:r>
    </w:p>
    <w:p w14:paraId="65BA5F4D" w14:textId="77777777" w:rsidR="004C6C91" w:rsidRPr="00EC5B90" w:rsidRDefault="004C6C91" w:rsidP="004C6C91">
      <w:pPr>
        <w:rPr>
          <w:lang w:eastAsia="cs-CZ"/>
        </w:rPr>
      </w:pPr>
    </w:p>
    <w:p w14:paraId="39E6F799" w14:textId="02E6FDBB" w:rsidR="004C6C91" w:rsidRPr="004C6C91" w:rsidRDefault="0098271C" w:rsidP="004C6C91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ALERGOLOGIE V NEMOCNIČNÍ PRAXI </w:t>
      </w:r>
    </w:p>
    <w:p w14:paraId="6CB56E4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2C15881" w14:textId="210A0F72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 xml:space="preserve">MUDr. </w:t>
      </w:r>
      <w:r w:rsidR="0098271C">
        <w:t>Bc. Karel Medek</w:t>
      </w:r>
    </w:p>
    <w:p w14:paraId="4E6D055C" w14:textId="41FDB4CE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98271C">
        <w:t>Dětské</w:t>
      </w:r>
      <w:r>
        <w:t xml:space="preserve"> oddělení Nemocnice Pelhřimov   </w:t>
      </w:r>
    </w:p>
    <w:p w14:paraId="4773729D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>
        <w:tab/>
      </w:r>
    </w:p>
    <w:p w14:paraId="42B2AB2F" w14:textId="1D449A29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stravovacího provozu Nemocnice Pelhřimov</w:t>
      </w:r>
    </w:p>
    <w:p w14:paraId="5B5DF0E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4D50F8B5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</w:r>
      <w:r w:rsidR="0098271C">
        <w:t>6.</w:t>
      </w:r>
      <w:r>
        <w:t xml:space="preserve"> června 2023  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16,00 hodin</w:t>
      </w:r>
    </w:p>
    <w:p w14:paraId="3BDB0A7A" w14:textId="171B39ED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  <w:t>2 přednáškové hodiny</w:t>
      </w:r>
    </w:p>
    <w:p w14:paraId="3F948D06" w14:textId="77777777" w:rsidR="004C6C91" w:rsidRDefault="004C6C91" w:rsidP="004C6C91">
      <w:pPr>
        <w:spacing w:after="0"/>
      </w:pPr>
    </w:p>
    <w:p w14:paraId="40F2FA25" w14:textId="77777777" w:rsid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24C4633A" w14:textId="77777777" w:rsidR="00AD5A01" w:rsidRPr="00AD5A01" w:rsidRDefault="00AD5A01" w:rsidP="00AD5A01">
      <w:pPr>
        <w:rPr>
          <w:lang w:eastAsia="cs-CZ"/>
        </w:rPr>
      </w:pPr>
    </w:p>
    <w:p w14:paraId="104DF72A" w14:textId="211121EE" w:rsidR="004C6C91" w:rsidRDefault="0098271C" w:rsidP="004C6C91">
      <w:pPr>
        <w:numPr>
          <w:ilvl w:val="0"/>
          <w:numId w:val="10"/>
        </w:numPr>
        <w:spacing w:after="0" w:line="240" w:lineRule="auto"/>
      </w:pPr>
      <w:r>
        <w:t>Alergologie – obecné koncepty a úvod do problematiky.</w:t>
      </w:r>
    </w:p>
    <w:p w14:paraId="0059FF26" w14:textId="6138B25F" w:rsidR="0098271C" w:rsidRDefault="0098271C" w:rsidP="004C6C91">
      <w:pPr>
        <w:numPr>
          <w:ilvl w:val="0"/>
          <w:numId w:val="10"/>
        </w:numPr>
        <w:spacing w:after="0" w:line="240" w:lineRule="auto"/>
      </w:pPr>
      <w:r>
        <w:t>Diagnostika alergií v dětském i dospělém věku.</w:t>
      </w:r>
    </w:p>
    <w:p w14:paraId="1A0FB3BE" w14:textId="6D4DEAE1" w:rsidR="004C6C91" w:rsidRDefault="0098271C" w:rsidP="004C6C91">
      <w:pPr>
        <w:numPr>
          <w:ilvl w:val="0"/>
          <w:numId w:val="10"/>
        </w:numPr>
        <w:spacing w:after="0" w:line="240" w:lineRule="auto"/>
      </w:pPr>
      <w:r>
        <w:t>Doporučení pro klinickou praxi – závěr.</w:t>
      </w:r>
    </w:p>
    <w:p w14:paraId="5E2247A9" w14:textId="77777777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b w:val="0"/>
          <w:sz w:val="20"/>
        </w:rPr>
      </w:pPr>
    </w:p>
    <w:p w14:paraId="64240F9C" w14:textId="0DD683D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 w:rsidR="003D254F">
        <w:rPr>
          <w:rFonts w:ascii="Calibri" w:hAnsi="Calibri"/>
          <w:sz w:val="22"/>
          <w:szCs w:val="22"/>
        </w:rPr>
        <w:t xml:space="preserve"> 111 163</w:t>
      </w:r>
      <w:r>
        <w:rPr>
          <w:rFonts w:ascii="Calibri" w:hAnsi="Calibri"/>
          <w:sz w:val="22"/>
          <w:szCs w:val="22"/>
        </w:rPr>
        <w:t xml:space="preserve"> </w:t>
      </w:r>
      <w:r w:rsidRPr="00EC5B90">
        <w:rPr>
          <w:rFonts w:ascii="Calibri" w:hAnsi="Calibri"/>
          <w:b w:val="0"/>
          <w:sz w:val="22"/>
          <w:szCs w:val="22"/>
        </w:rPr>
        <w:t>a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Pr="00EC5B90">
        <w:rPr>
          <w:rFonts w:ascii="Calibri" w:hAnsi="Calibri"/>
          <w:sz w:val="22"/>
          <w:szCs w:val="22"/>
        </w:rPr>
        <w:t xml:space="preserve">2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0C8952C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4AEBCDDF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5345B409" w14:textId="77777777" w:rsidR="004C6C91" w:rsidRPr="00EC5B90" w:rsidRDefault="004C6C91" w:rsidP="004C6C91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</w:p>
    <w:p w14:paraId="6CDCFA26" w14:textId="341896CF" w:rsidR="00862E61" w:rsidRPr="00862E61" w:rsidRDefault="000F2FEC" w:rsidP="00C41872">
      <w:pPr>
        <w:spacing w:after="0"/>
        <w:rPr>
          <w:rFonts w:ascii="Calibri" w:hAnsi="Calibri"/>
        </w:rPr>
      </w:pPr>
      <w:r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5"/>
  </w:num>
  <w:num w:numId="2" w16cid:durableId="1837837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3"/>
  </w:num>
  <w:num w:numId="6" w16cid:durableId="1557623255">
    <w:abstractNumId w:val="7"/>
  </w:num>
  <w:num w:numId="7" w16cid:durableId="2007972903">
    <w:abstractNumId w:val="2"/>
  </w:num>
  <w:num w:numId="8" w16cid:durableId="1961565407">
    <w:abstractNumId w:val="6"/>
  </w:num>
  <w:num w:numId="9" w16cid:durableId="363024339">
    <w:abstractNumId w:val="4"/>
  </w:num>
  <w:num w:numId="10" w16cid:durableId="4406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375B3D"/>
    <w:rsid w:val="003D254F"/>
    <w:rsid w:val="004064B6"/>
    <w:rsid w:val="004B063E"/>
    <w:rsid w:val="004C6C91"/>
    <w:rsid w:val="005F01B1"/>
    <w:rsid w:val="006B0244"/>
    <w:rsid w:val="006C7E76"/>
    <w:rsid w:val="006D6549"/>
    <w:rsid w:val="00724518"/>
    <w:rsid w:val="00862E61"/>
    <w:rsid w:val="008D131F"/>
    <w:rsid w:val="0098271C"/>
    <w:rsid w:val="00995B96"/>
    <w:rsid w:val="00A564A2"/>
    <w:rsid w:val="00AD5A01"/>
    <w:rsid w:val="00AF3F68"/>
    <w:rsid w:val="00BF7FC6"/>
    <w:rsid w:val="00C41872"/>
    <w:rsid w:val="00D2533F"/>
    <w:rsid w:val="00D66AE4"/>
    <w:rsid w:val="00DF6583"/>
    <w:rsid w:val="00E0791D"/>
    <w:rsid w:val="00E8271B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6</cp:revision>
  <cp:lastPrinted>2023-04-10T07:54:00Z</cp:lastPrinted>
  <dcterms:created xsi:type="dcterms:W3CDTF">2023-04-10T07:49:00Z</dcterms:created>
  <dcterms:modified xsi:type="dcterms:W3CDTF">2023-04-12T09:38:00Z</dcterms:modified>
</cp:coreProperties>
</file>